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20" w:before="0" w:after="120"/>
        <w:ind w:left="1304" w:firstLine="1304"/>
        <w:rPr>
          <w:rFonts w:ascii="Times New Roman" w:hAnsi="Times New Roman" w:eastAsia="Times New Roman"/>
          <w:sz w:val="21"/>
          <w:szCs w:val="21"/>
          <w:lang w:eastAsia="sv-SE"/>
        </w:rPr>
      </w:pPr>
      <w:r>
        <w:rPr>
          <w:rFonts w:eastAsia="Times New Roman" w:ascii="Times New Roman" w:hAnsi="Times New Roman"/>
          <w:sz w:val="21"/>
          <w:szCs w:val="21"/>
          <w:lang w:eastAsia="sv-SE"/>
        </w:rPr>
      </w:r>
    </w:p>
    <w:p>
      <w:pPr>
        <w:pStyle w:val="Normal"/>
        <w:spacing w:lineRule="atLeast" w:line="120" w:before="0" w:after="120"/>
        <w:ind w:left="1304" w:firstLine="1304"/>
        <w:rPr>
          <w:rFonts w:ascii="Times New Roman" w:hAnsi="Times New Roman" w:eastAsia="Times New Roman"/>
          <w:b/>
          <w:b/>
          <w:sz w:val="20"/>
          <w:szCs w:val="20"/>
          <w:lang w:eastAsia="sv-SE"/>
        </w:rPr>
      </w:pPr>
      <w:r>
        <w:rPr>
          <w:rFonts w:eastAsia="Times New Roman" w:ascii="Times New Roman" w:hAnsi="Times New Roman"/>
          <w:b/>
          <w:sz w:val="20"/>
          <w:szCs w:val="20"/>
          <w:lang w:eastAsia="sv-SE"/>
        </w:rPr>
        <w:t xml:space="preserve"> </w:t>
      </w:r>
    </w:p>
    <w:p>
      <w:pPr>
        <w:pStyle w:val="Normal"/>
        <w:spacing w:lineRule="atLeast" w:line="120" w:before="0" w:after="120"/>
        <w:ind w:left="1304" w:firstLine="1304"/>
        <w:rPr>
          <w:rFonts w:ascii="Times New Roman" w:hAnsi="Times New Roman" w:eastAsia="Times New Roman"/>
          <w:b/>
          <w:b/>
          <w:sz w:val="18"/>
          <w:szCs w:val="18"/>
          <w:lang w:eastAsia="sv-SE"/>
        </w:rPr>
      </w:pPr>
      <w:r>
        <w:rPr>
          <w:rFonts w:eastAsia="Times New Roman" w:ascii="Times New Roman" w:hAnsi="Times New Roman"/>
          <w:b/>
          <w:sz w:val="18"/>
          <w:szCs w:val="18"/>
          <w:lang w:eastAsia="sv-SE"/>
        </w:rPr>
      </w:r>
    </w:p>
    <w:p>
      <w:pPr>
        <w:pStyle w:val="Normal"/>
        <w:tabs>
          <w:tab w:val="right" w:pos="9072" w:leader="none"/>
        </w:tabs>
        <w:spacing w:lineRule="atLeast" w:line="120" w:before="0" w:after="120"/>
        <w:ind w:left="1304" w:firstLine="1304"/>
        <w:rPr>
          <w:rFonts w:ascii="Times New Roman" w:hAnsi="Times New Roman" w:eastAsia="Times New Roman"/>
          <w:b/>
          <w:b/>
          <w:sz w:val="20"/>
          <w:szCs w:val="20"/>
          <w:lang w:eastAsia="sv-SE"/>
        </w:rPr>
      </w:pPr>
      <w:r>
        <w:rPr>
          <w:rFonts w:eastAsia="Times New Roman" w:ascii="Times New Roman" w:hAnsi="Times New Roman"/>
          <w:b/>
          <w:sz w:val="20"/>
          <w:szCs w:val="20"/>
          <w:lang w:eastAsia="sv-SE"/>
        </w:rPr>
        <w:t>NILS EKWALL</w:t>
        <w:tab/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>Född 1954 i Stockholm.</w:t>
      </w:r>
    </w:p>
    <w:p>
      <w:pPr>
        <w:pStyle w:val="Normal"/>
        <w:spacing w:lineRule="atLeast" w:line="120" w:before="0" w:after="120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1975-78 studier vid Konstskolan Forum och Grafikskolan Forum, bägge numera Malmö Konsthögskola.                 </w:t>
      </w:r>
    </w:p>
    <w:p>
      <w:pPr>
        <w:pStyle w:val="Normal"/>
        <w:spacing w:lineRule="atLeast" w:line="120" w:before="0" w:after="120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Nils Ekwall är representerad på Malmö Museum, i kommuner och landsting och hos privata samlare runtom i landet.        2009 erhöll han Ekerö kommuns kulturstipendium.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Nils har sedan 1977 deltagit i ett stort antal jurybedömda utställningar och samlingsutställningar runtom i Sverige och i internationella konstmässor i Palermo och Köpenhamn.                                              </w:t>
      </w:r>
    </w:p>
    <w:p>
      <w:pPr>
        <w:pStyle w:val="Rubrik1"/>
        <w:ind w:left="0" w:hanging="0"/>
        <w:rPr>
          <w:rFonts w:eastAsia="Calibri"/>
          <w:b w:val="false"/>
          <w:b w:val="false"/>
          <w:bCs w:val="false"/>
          <w:sz w:val="18"/>
          <w:szCs w:val="18"/>
          <w:lang w:eastAsia="en-US"/>
        </w:rPr>
      </w:pPr>
      <w:r>
        <w:rPr>
          <w:rFonts w:eastAsia="Calibri"/>
          <w:b w:val="false"/>
          <w:bCs w:val="false"/>
          <w:sz w:val="18"/>
          <w:szCs w:val="18"/>
          <w:lang w:eastAsia="en-US"/>
        </w:rPr>
      </w:r>
    </w:p>
    <w:p>
      <w:pPr>
        <w:pStyle w:val="Rubrik1"/>
        <w:rPr>
          <w:sz w:val="18"/>
          <w:szCs w:val="18"/>
        </w:rPr>
      </w:pPr>
      <w:r>
        <w:rPr>
          <w:sz w:val="18"/>
          <w:szCs w:val="18"/>
        </w:rPr>
        <w:t>SEPARATUTSTÄLLNINGAR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1978</w:t>
        <w:tab/>
        <w:t xml:space="preserve">Galleri Parnass.             </w:t>
        <w:tab/>
        <w:t>Göteborg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1981</w:t>
        <w:tab/>
        <w:t xml:space="preserve">Galleri Olga S.        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Tidö slott.                      </w:t>
        <w:tab/>
        <w:t>Västerås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1983</w:t>
        <w:tab/>
        <w:t xml:space="preserve">Galleri Together.     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1984</w:t>
        <w:tab/>
        <w:t xml:space="preserve">Galleri Stallet.               </w:t>
        <w:tab/>
        <w:t>Falsterbo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Rackargården.               </w:t>
        <w:tab/>
        <w:t>Kalmar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1986</w:t>
        <w:tab/>
        <w:t xml:space="preserve">Galleri 21.                     </w:t>
        <w:tab/>
        <w:t>Malmö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 J de V.               </w:t>
        <w:tab/>
        <w:t>Malmö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 Tittente.             </w:t>
        <w:tab/>
        <w:t>Tittente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1988</w:t>
        <w:tab/>
        <w:t xml:space="preserve">Galleri Galax.          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1989</w:t>
        <w:tab/>
        <w:t xml:space="preserve">Galleri J de V.              </w:t>
        <w:tab/>
        <w:t>Malmö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Guldsmedsgården.         </w:t>
        <w:tab/>
        <w:t>Båstad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1990</w:t>
        <w:tab/>
        <w:t xml:space="preserve">Galleri Gula Huset.        </w:t>
        <w:tab/>
        <w:t>Höganäs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Ekebyhovs slott.            </w:t>
        <w:tab/>
        <w:t>Ekerö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1991</w:t>
        <w:tab/>
        <w:t xml:space="preserve">Galleri Folkan.         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 Luciano.             </w:t>
        <w:tab/>
        <w:t>Uppsala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1992</w:t>
        <w:tab/>
        <w:t xml:space="preserve">Galleri Connaisseur.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1993</w:t>
        <w:tab/>
        <w:t xml:space="preserve">Ekebyhovs slott.            </w:t>
        <w:tab/>
        <w:t>Ekerö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1994</w:t>
        <w:tab/>
        <w:t xml:space="preserve">Galleri Connaisseur.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1995</w:t>
        <w:tab/>
        <w:t xml:space="preserve">Galleri Gamla Väster.    </w:t>
        <w:tab/>
        <w:t>Malmö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Tidö slott,.                      </w:t>
        <w:tab/>
        <w:t>Västerås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Konsthantverkarna.        </w:t>
        <w:tab/>
        <w:t>Linköping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1996</w:t>
        <w:tab/>
        <w:t xml:space="preserve">Galleri Connaisseur. 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GalleriEtt.                       </w:t>
        <w:tab/>
        <w:t>Motala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1997</w:t>
        <w:tab/>
        <w:t xml:space="preserve">Mimmikåtan.                  </w:t>
        <w:tab/>
        <w:t>Arjeplog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Strandgalleriet.               </w:t>
        <w:tab/>
        <w:t>Södertälje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1998</w:t>
        <w:tab/>
        <w:t xml:space="preserve">Villa Muramaris.            </w:t>
        <w:tab/>
        <w:t>Gotland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Ekebyhovs slott.             </w:t>
        <w:tab/>
        <w:t>Ekerö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1999</w:t>
        <w:tab/>
        <w:t xml:space="preserve">Galleri Näcken.              </w:t>
        <w:tab/>
        <w:t>Hudiksvall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 Connaisseur. 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Åmåls konsthall.             </w:t>
        <w:tab/>
        <w:t>Åmål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2000</w:t>
        <w:tab/>
        <w:t xml:space="preserve">Sahlströmsgården.          </w:t>
        <w:tab/>
        <w:t>Torsby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2001</w:t>
        <w:tab/>
        <w:t xml:space="preserve">Orsa Kulturhus.              </w:t>
        <w:tab/>
        <w:t>Orsa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2002</w:t>
        <w:tab/>
        <w:t xml:space="preserve">Minsjö säteri.                  </w:t>
        <w:tab/>
        <w:t>Norrköping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2003</w:t>
        <w:tab/>
        <w:t xml:space="preserve">Edsbyns bibliotek.          </w:t>
        <w:tab/>
        <w:t>Edsbyn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2004</w:t>
        <w:tab/>
        <w:t xml:space="preserve">Ekebyhovs slott.             </w:t>
        <w:tab/>
        <w:t>Ekerö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 Tegel.                 </w:t>
        <w:tab/>
        <w:t>Söderhamn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2005</w:t>
        <w:tab/>
        <w:t xml:space="preserve">Galleri Konstpausen.      </w:t>
        <w:tab/>
        <w:t>Ekerö</w:t>
      </w:r>
    </w:p>
    <w:p>
      <w:pPr>
        <w:pStyle w:val="Normal"/>
        <w:numPr>
          <w:ilvl w:val="0"/>
          <w:numId w:val="1"/>
        </w:numPr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Galleri Panorama Art.    </w:t>
        <w:tab/>
        <w:t>Stockholm</w:t>
      </w:r>
    </w:p>
    <w:p>
      <w:pPr>
        <w:pStyle w:val="Normal"/>
        <w:numPr>
          <w:ilvl w:val="0"/>
          <w:numId w:val="2"/>
        </w:numPr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                   </w:t>
      </w: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Galleri Eklund.               </w:t>
        <w:tab/>
        <w:t>Stockholm</w:t>
      </w:r>
    </w:p>
    <w:p>
      <w:pPr>
        <w:pStyle w:val="Normal"/>
        <w:spacing w:lineRule="auto" w:before="0" w:after="0"/>
        <w:ind w:left="1305" w:hanging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2013 </w:t>
        <w:tab/>
        <w:t xml:space="preserve">Galleri Englesson.          </w:t>
        <w:tab/>
        <w:t>Malmö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                             </w:t>
      </w:r>
      <w:r>
        <w:rPr>
          <w:rFonts w:eastAsia="Times New Roman" w:ascii="Times New Roman" w:hAnsi="Times New Roman"/>
          <w:sz w:val="18"/>
          <w:szCs w:val="18"/>
          <w:lang w:eastAsia="sv-SE"/>
        </w:rPr>
        <w:t>2014</w:t>
        <w:tab/>
        <w:t xml:space="preserve">Galleri Hantverkstallet.  </w:t>
        <w:tab/>
        <w:t>Ekerö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2015</w:t>
        <w:tab/>
        <w:t xml:space="preserve">Galleri Stallet.                </w:t>
        <w:tab/>
        <w:t>Falsterbo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 Tersaeus.        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 xml:space="preserve">2016 </w:t>
        <w:tab/>
        <w:t xml:space="preserve">Galleri gallica.               </w:t>
        <w:tab/>
        <w:t>Malmö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2018</w:t>
        <w:tab/>
        <w:t xml:space="preserve">Konstfarstun.                  </w:t>
        <w:tab/>
        <w:t>Kalmar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2018</w:t>
        <w:tab/>
        <w:t>Ekebyhovs slott</w:t>
        <w:tab/>
        <w:t xml:space="preserve">           </w:t>
        <w:tab/>
        <w:t>Ekerö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Galleri gallica.                </w:t>
        <w:tab/>
        <w:t>Malmö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2019</w:t>
        <w:tab/>
        <w:t xml:space="preserve">Galleri Engleson.            </w:t>
        <w:tab/>
        <w:t>Göteborg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 xml:space="preserve">Missionshuset                 </w:t>
        <w:tab/>
        <w:t>Aspö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2020</w:t>
        <w:tab/>
        <w:t xml:space="preserve">Sösdala art &amp; Design      </w:t>
        <w:tab/>
        <w:t>Sösdala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2021</w:t>
        <w:tab/>
        <w:t>Källströmsgården</w:t>
        <w:tab/>
        <w:t xml:space="preserve">           </w:t>
        <w:tab/>
        <w:t>Påskallavik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ab/>
        <w:t>Galleri Animar</w:t>
        <w:tab/>
        <w:t xml:space="preserve">    </w:t>
        <w:tab/>
        <w:t>Stockholm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  <w:tab/>
        <w:t>2022</w:t>
        <w:tab/>
        <w:t>Adelsö smedja</w:t>
        <w:tab/>
        <w:tab/>
        <w:t>Ekerö</w:t>
      </w:r>
    </w:p>
    <w:p>
      <w:pPr>
        <w:pStyle w:val="Normal"/>
        <w:spacing w:lineRule="auto" w:before="0" w:after="0"/>
        <w:jc w:val="both"/>
        <w:rPr>
          <w:rFonts w:ascii="Times New Roman" w:hAnsi="Times New Roman" w:eastAsia="Times New Roman"/>
          <w:sz w:val="18"/>
          <w:szCs w:val="18"/>
          <w:lang w:eastAsia="sv-SE"/>
        </w:rPr>
      </w:pPr>
      <w:r>
        <w:rPr>
          <w:rFonts w:eastAsia="Times New Roman" w:ascii="Times New Roman" w:hAnsi="Times New Roman"/>
          <w:sz w:val="18"/>
          <w:szCs w:val="18"/>
          <w:lang w:eastAsia="sv-SE"/>
        </w:rPr>
      </w:r>
    </w:p>
    <w:p>
      <w:pPr>
        <w:pStyle w:val="Normal"/>
        <w:spacing w:lineRule="auto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18"/>
          <w:szCs w:val="18"/>
          <w:lang w:eastAsia="sv-SE"/>
        </w:rPr>
        <w:t xml:space="preserve">       </w:t>
      </w:r>
      <w:r>
        <w:rPr>
          <w:rFonts w:eastAsia="Times New Roman" w:ascii="Times New Roman" w:hAnsi="Times New Roman"/>
          <w:b/>
          <w:bCs/>
          <w:sz w:val="18"/>
          <w:szCs w:val="18"/>
          <w:lang w:eastAsia="sv-SE"/>
        </w:rPr>
        <w:tab/>
      </w:r>
      <w:r>
        <w:rPr>
          <w:rFonts w:eastAsia="Times New Roman" w:ascii="Times New Roman" w:hAnsi="Times New Roman"/>
          <w:sz w:val="18"/>
          <w:szCs w:val="18"/>
          <w:lang w:eastAsia="sv-SE"/>
        </w:rPr>
        <w:t xml:space="preserve">Mer information och bilder finner du på </w:t>
      </w:r>
      <w:hyperlink r:id="rId2">
        <w:r>
          <w:rPr>
            <w:rStyle w:val="Internetlnk"/>
            <w:rFonts w:eastAsia="Times New Roman" w:ascii="Times New Roman" w:hAnsi="Times New Roman"/>
            <w:b/>
            <w:sz w:val="18"/>
            <w:szCs w:val="18"/>
            <w:lang w:eastAsia="sv-SE"/>
          </w:rPr>
          <w:t>www.nilsekwall.com</w:t>
        </w:r>
      </w:hyperlink>
    </w:p>
    <w:p>
      <w:pPr>
        <w:pStyle w:val="Normal"/>
        <w:spacing w:lineRule="auto" w:before="0" w:after="0"/>
        <w:ind w:firstLine="1304"/>
        <w:jc w:val="both"/>
        <w:rPr>
          <w:rFonts w:ascii="Times New Roman" w:hAnsi="Times New Roman" w:eastAsia="Times New Roman"/>
          <w:b/>
          <w:b/>
          <w:bCs/>
          <w:sz w:val="18"/>
          <w:szCs w:val="18"/>
          <w:lang w:eastAsia="sv-SE"/>
        </w:rPr>
      </w:pPr>
      <w:r>
        <w:rPr>
          <w:rFonts w:eastAsia="Times New Roman" w:ascii="Times New Roman" w:hAnsi="Times New Roman"/>
          <w:b/>
          <w:bCs/>
          <w:sz w:val="18"/>
          <w:szCs w:val="18"/>
          <w:lang w:eastAsia="sv-SE"/>
        </w:rPr>
      </w:r>
    </w:p>
    <w:p>
      <w:pPr>
        <w:pStyle w:val="Normal"/>
        <w:spacing w:lineRule="auto" w:before="0" w:after="0"/>
        <w:ind w:firstLine="1304"/>
        <w:jc w:val="both"/>
        <w:rPr>
          <w:rFonts w:ascii="Times New Roman" w:hAnsi="Times New Roman" w:eastAsia="Times New Roman"/>
          <w:b/>
          <w:b/>
          <w:bCs/>
          <w:sz w:val="18"/>
          <w:szCs w:val="18"/>
          <w:lang w:eastAsia="sv-SE"/>
        </w:rPr>
      </w:pPr>
      <w:r>
        <w:rPr>
          <w:rFonts w:eastAsia="Times New Roman" w:ascii="Times New Roman" w:hAnsi="Times New Roman"/>
          <w:b/>
          <w:bCs/>
          <w:sz w:val="18"/>
          <w:szCs w:val="18"/>
          <w:lang w:eastAsia="sv-SE"/>
        </w:rPr>
      </w:r>
    </w:p>
    <w:p>
      <w:pPr>
        <w:pStyle w:val="Normal"/>
        <w:spacing w:lineRule="auto" w:before="0" w:after="0"/>
        <w:ind w:firstLine="1304"/>
        <w:jc w:val="both"/>
        <w:rPr>
          <w:rFonts w:ascii="Times New Roman" w:hAnsi="Times New Roman" w:eastAsia="Times New Roman"/>
          <w:b/>
          <w:b/>
          <w:bCs/>
          <w:sz w:val="18"/>
          <w:szCs w:val="18"/>
          <w:lang w:eastAsia="sv-SE"/>
        </w:rPr>
      </w:pPr>
      <w:r>
        <w:rPr>
          <w:rFonts w:eastAsia="Times New Roman" w:ascii="Times New Roman" w:hAnsi="Times New Roman"/>
          <w:b/>
          <w:bCs/>
          <w:sz w:val="18"/>
          <w:szCs w:val="18"/>
          <w:lang w:eastAsia="sv-SE"/>
        </w:rPr>
      </w:r>
    </w:p>
    <w:p>
      <w:pPr>
        <w:pStyle w:val="Normal"/>
        <w:spacing w:lineRule="auto" w:before="0" w:after="0"/>
        <w:ind w:firstLine="1304"/>
        <w:jc w:val="both"/>
        <w:rPr>
          <w:rFonts w:ascii="Times New Roman" w:hAnsi="Times New Roman" w:eastAsia="Times New Roman"/>
          <w:b/>
          <w:b/>
          <w:bCs/>
          <w:sz w:val="18"/>
          <w:szCs w:val="18"/>
          <w:lang w:eastAsia="sv-SE"/>
        </w:rPr>
      </w:pPr>
      <w:r>
        <w:rPr>
          <w:rFonts w:eastAsia="Times New Roman" w:ascii="Times New Roman" w:hAnsi="Times New Roman"/>
          <w:b/>
          <w:bCs/>
          <w:sz w:val="18"/>
          <w:szCs w:val="18"/>
          <w:lang w:eastAsia="sv-SE"/>
        </w:rPr>
      </w:r>
    </w:p>
    <w:p>
      <w:pPr>
        <w:pStyle w:val="Normal"/>
        <w:spacing w:lineRule="auto" w:before="0" w:after="0"/>
        <w:ind w:firstLine="1304"/>
        <w:jc w:val="both"/>
        <w:rPr>
          <w:rFonts w:ascii="Times New Roman" w:hAnsi="Times New Roman" w:eastAsia="Times New Roman"/>
          <w:b/>
          <w:b/>
          <w:bCs/>
          <w:lang w:eastAsia="sv-SE"/>
        </w:rPr>
      </w:pPr>
      <w:r>
        <w:rPr>
          <w:rFonts w:eastAsia="Times New Roman" w:ascii="Times New Roman" w:hAnsi="Times New Roman"/>
          <w:b/>
          <w:bCs/>
          <w:lang w:eastAsia="sv-S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09"/>
      <w:numFmt w:val="decimal"/>
      <w:lvlText w:val="%1"/>
      <w:lvlJc w:val="left"/>
      <w:pPr>
        <w:tabs>
          <w:tab w:val="num" w:pos="2610"/>
        </w:tabs>
        <w:ind w:left="2610" w:hanging="1305"/>
      </w:p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lvl w:ilvl="0">
      <w:start w:val="2011"/>
      <w:numFmt w:val="decimal"/>
      <w:lvlText w:val="%1"/>
      <w:lvlJc w:val="left"/>
      <w:pPr>
        <w:tabs>
          <w:tab w:val="num" w:pos="1740"/>
        </w:tabs>
        <w:ind w:left="1740" w:hanging="435"/>
      </w:p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9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sv-SE" w:bidi="ar-SA"/>
    </w:rPr>
  </w:style>
  <w:style w:type="paragraph" w:styleId="Rubrik1">
    <w:name w:val="Heading 1"/>
    <w:basedOn w:val="Normal"/>
    <w:next w:val="Normal"/>
    <w:qFormat/>
    <w:pPr>
      <w:keepNext/>
      <w:spacing w:lineRule="auto" w:before="0" w:after="0"/>
      <w:ind w:left="1304" w:firstLine="1304"/>
      <w:jc w:val="both"/>
      <w:outlineLvl w:val="0"/>
    </w:pPr>
    <w:rPr>
      <w:rFonts w:ascii="Times New Roman" w:hAnsi="Times New Roman" w:eastAsia="Times New Roman"/>
      <w:b/>
      <w:bCs/>
      <w:lang w:eastAsia="sv-SE"/>
    </w:rPr>
  </w:style>
  <w:style w:type="paragraph" w:styleId="Rubrik3">
    <w:name w:val="Heading 3"/>
    <w:basedOn w:val="Normal"/>
    <w:qFormat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sv-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semiHidden/>
    <w:unhideWhenUsed/>
    <w:rPr>
      <w:color w:val="0000FF"/>
      <w:u w:val="single"/>
    </w:rPr>
  </w:style>
  <w:style w:type="character" w:styleId="Betonad">
    <w:name w:val="Betonad"/>
    <w:qFormat/>
    <w:rPr>
      <w:i/>
      <w:iCs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SidhuvudChar" w:customStyle="1">
    <w:name w:val="Sidhuvud Char"/>
    <w:link w:val="Sidhuvud"/>
    <w:uiPriority w:val="99"/>
    <w:qFormat/>
    <w:rsid w:val="0066798b"/>
    <w:rPr>
      <w:sz w:val="22"/>
      <w:szCs w:val="22"/>
      <w:lang w:eastAsia="en-US"/>
    </w:rPr>
  </w:style>
  <w:style w:type="character" w:styleId="SidfotChar" w:customStyle="1">
    <w:name w:val="Sidfot Char"/>
    <w:link w:val="Sidfot"/>
    <w:uiPriority w:val="99"/>
    <w:qFormat/>
    <w:rsid w:val="0066798b"/>
    <w:rPr>
      <w:sz w:val="22"/>
      <w:szCs w:val="22"/>
      <w:lang w:eastAsia="en-US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4763d0"/>
    <w:rPr>
      <w:rFonts w:ascii="Times New Roman" w:hAnsi="Times New Roman"/>
      <w:sz w:val="18"/>
      <w:szCs w:val="18"/>
      <w:lang w:eastAsia="en-US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uiPriority w:val="99"/>
    <w:unhideWhenUsed/>
    <w:rsid w:val="0066798b"/>
    <w:pPr>
      <w:tabs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unhideWhenUsed/>
    <w:rsid w:val="0066798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72"/>
    <w:qFormat/>
    <w:rsid w:val="004763d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4763d0"/>
    <w:pPr>
      <w:spacing w:lineRule="auto" w:line="240" w:before="0" w:after="0"/>
    </w:pPr>
    <w:rPr>
      <w:rFonts w:ascii="Times New Roman" w:hAnsi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ilsekwall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NILS EKWALL CV.dotx</Template>
  <TotalTime>27</TotalTime>
  <Application>LibreOffice/5.2.5.1$Windows_X86_64 LibreOffice_project/0312e1a284a7d50ca85a365c316c7abbf20a4d22</Application>
  <Pages>1</Pages>
  <Words>272</Words>
  <Characters>1809</Characters>
  <CharactersWithSpaces>3007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2020-09-08T08:43:00Z</dcterms:created>
  <dc:creator>Microsoft Office User</dc:creator>
  <dc:description/>
  <dc:language>sv-SE</dc:language>
  <cp:lastModifiedBy>Microsoft Office User</cp:lastModifiedBy>
  <cp:lastPrinted>2020-09-08T08:43:00Z</cp:lastPrinted>
  <dcterms:modified xsi:type="dcterms:W3CDTF">2023-03-31T08:45:00Z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